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5B" w:rsidRPr="00E73CEB" w:rsidRDefault="001D455B" w:rsidP="001D455B">
      <w:pPr>
        <w:jc w:val="center"/>
        <w:rPr>
          <w:sz w:val="24"/>
          <w:szCs w:val="24"/>
        </w:rPr>
      </w:pPr>
      <w:proofErr w:type="gramStart"/>
      <w:r w:rsidRPr="00E73CEB">
        <w:rPr>
          <w:sz w:val="24"/>
          <w:szCs w:val="24"/>
        </w:rPr>
        <w:t>П</w:t>
      </w:r>
      <w:proofErr w:type="gramEnd"/>
      <w:r w:rsidRPr="00E73CEB">
        <w:rPr>
          <w:sz w:val="24"/>
          <w:szCs w:val="24"/>
        </w:rPr>
        <w:t xml:space="preserve"> Е Р Е Ч Е Н Ь</w:t>
      </w:r>
    </w:p>
    <w:p w:rsidR="001D455B" w:rsidRPr="00E73CEB" w:rsidRDefault="001D455B" w:rsidP="001D455B">
      <w:pPr>
        <w:jc w:val="center"/>
        <w:rPr>
          <w:sz w:val="24"/>
          <w:szCs w:val="24"/>
        </w:rPr>
      </w:pPr>
      <w:r w:rsidRPr="00E73CEB">
        <w:rPr>
          <w:sz w:val="24"/>
          <w:szCs w:val="24"/>
        </w:rPr>
        <w:t xml:space="preserve">нормативных правовых актов Президента Российской Федерации, Правительства Российской Федерации и федеральных органов исполнительной власти, подлежащих принятию, изменению, приостановлению или признанию </w:t>
      </w:r>
      <w:proofErr w:type="gramStart"/>
      <w:r w:rsidRPr="00E73CEB">
        <w:rPr>
          <w:sz w:val="24"/>
          <w:szCs w:val="24"/>
        </w:rPr>
        <w:t>утратившими</w:t>
      </w:r>
      <w:proofErr w:type="gramEnd"/>
      <w:r w:rsidRPr="00E73CEB">
        <w:rPr>
          <w:sz w:val="24"/>
          <w:szCs w:val="24"/>
        </w:rPr>
        <w:t xml:space="preserve"> силу в связи с принятием Федерального закона "О внесении изменений в отдельные законодательные акты Российской Федерации по вопросам применения информационных технологий в сфере здравоохранения" (№ 242-ФЗ)</w:t>
      </w:r>
    </w:p>
    <w:p w:rsidR="001D455B" w:rsidRPr="00E73CEB" w:rsidRDefault="001D455B" w:rsidP="001D455B">
      <w:pPr>
        <w:ind w:firstLine="708"/>
        <w:jc w:val="both"/>
        <w:rPr>
          <w:sz w:val="24"/>
          <w:szCs w:val="24"/>
        </w:rPr>
      </w:pPr>
    </w:p>
    <w:p w:rsidR="001D455B" w:rsidRPr="00E73CEB" w:rsidRDefault="001D455B" w:rsidP="001D455B">
      <w:pPr>
        <w:ind w:firstLine="708"/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По сути самого закона  </w:t>
      </w:r>
      <w:bookmarkStart w:id="0" w:name="_Hlk488779366"/>
      <w:r w:rsidRPr="00E73CEB">
        <w:rPr>
          <w:sz w:val="24"/>
          <w:szCs w:val="24"/>
        </w:rPr>
        <w:t>–</w:t>
      </w:r>
      <w:bookmarkEnd w:id="0"/>
      <w:r w:rsidR="00CE74B7" w:rsidRPr="00E73CEB">
        <w:rPr>
          <w:sz w:val="24"/>
          <w:szCs w:val="24"/>
        </w:rPr>
        <w:t xml:space="preserve"> он охватывает 4 </w:t>
      </w:r>
      <w:r w:rsidRPr="00E73CEB">
        <w:rPr>
          <w:sz w:val="24"/>
          <w:szCs w:val="24"/>
        </w:rPr>
        <w:t xml:space="preserve">направления применения  информационных технологий в сфере охраны здоровья: </w:t>
      </w:r>
    </w:p>
    <w:p w:rsidR="001D455B" w:rsidRPr="00E73CEB" w:rsidRDefault="001D455B" w:rsidP="001D455B">
      <w:pPr>
        <w:pStyle w:val="a3"/>
        <w:numPr>
          <w:ilvl w:val="0"/>
          <w:numId w:val="2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>Электронный документооборот (в том числе с пациентами).</w:t>
      </w:r>
    </w:p>
    <w:p w:rsidR="001D455B" w:rsidRPr="00E73CEB" w:rsidRDefault="001D455B" w:rsidP="001D455B">
      <w:pPr>
        <w:pStyle w:val="a3"/>
        <w:numPr>
          <w:ilvl w:val="0"/>
          <w:numId w:val="2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Электронные рецепты. </w:t>
      </w:r>
    </w:p>
    <w:p w:rsidR="001D455B" w:rsidRPr="00E73CEB" w:rsidRDefault="001D455B" w:rsidP="001D455B">
      <w:pPr>
        <w:pStyle w:val="a3"/>
        <w:numPr>
          <w:ilvl w:val="0"/>
          <w:numId w:val="2"/>
        </w:numPr>
        <w:spacing w:line="254" w:lineRule="auto"/>
        <w:jc w:val="both"/>
        <w:rPr>
          <w:sz w:val="24"/>
          <w:szCs w:val="24"/>
        </w:rPr>
      </w:pPr>
      <w:proofErr w:type="spellStart"/>
      <w:r w:rsidRPr="00E73CEB">
        <w:rPr>
          <w:sz w:val="24"/>
          <w:szCs w:val="24"/>
        </w:rPr>
        <w:t>Телемедицина</w:t>
      </w:r>
      <w:proofErr w:type="spellEnd"/>
      <w:r w:rsidRPr="00E73CEB">
        <w:rPr>
          <w:sz w:val="24"/>
          <w:szCs w:val="24"/>
        </w:rPr>
        <w:t xml:space="preserve">. </w:t>
      </w:r>
    </w:p>
    <w:p w:rsidR="001D455B" w:rsidRPr="00E73CEB" w:rsidRDefault="001D455B" w:rsidP="001D455B">
      <w:pPr>
        <w:pStyle w:val="a3"/>
        <w:numPr>
          <w:ilvl w:val="0"/>
          <w:numId w:val="2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>Единая государственная система в здравоохранении (ЕГИСЗ).</w:t>
      </w:r>
    </w:p>
    <w:p w:rsidR="0045362F" w:rsidRPr="00E73CEB" w:rsidRDefault="0045362F" w:rsidP="001D455B">
      <w:pPr>
        <w:jc w:val="both"/>
        <w:rPr>
          <w:b/>
          <w:color w:val="0070C0"/>
          <w:sz w:val="24"/>
          <w:szCs w:val="24"/>
        </w:rPr>
      </w:pPr>
    </w:p>
    <w:p w:rsidR="001D455B" w:rsidRPr="00E73CEB" w:rsidRDefault="001D455B" w:rsidP="001D455B">
      <w:pPr>
        <w:jc w:val="both"/>
        <w:rPr>
          <w:b/>
          <w:color w:val="0070C0"/>
          <w:sz w:val="24"/>
          <w:szCs w:val="24"/>
        </w:rPr>
      </w:pPr>
      <w:r w:rsidRPr="00E73CEB">
        <w:rPr>
          <w:b/>
          <w:color w:val="0070C0"/>
          <w:sz w:val="24"/>
          <w:szCs w:val="24"/>
        </w:rPr>
        <w:t>Электронный документооборот (в том числе с пациентами).</w:t>
      </w:r>
    </w:p>
    <w:p w:rsidR="001D455B" w:rsidRPr="00E73CEB" w:rsidRDefault="001D455B" w:rsidP="001D455B">
      <w:pPr>
        <w:pStyle w:val="a3"/>
        <w:numPr>
          <w:ilvl w:val="0"/>
          <w:numId w:val="3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>Разработать  «Порядок организации медицинского документооборота в форме электронного документа».</w:t>
      </w:r>
    </w:p>
    <w:p w:rsidR="001D455B" w:rsidRPr="00E73CEB" w:rsidRDefault="001D455B" w:rsidP="001D455B">
      <w:pPr>
        <w:jc w:val="both"/>
        <w:rPr>
          <w:sz w:val="24"/>
          <w:szCs w:val="24"/>
        </w:rPr>
      </w:pPr>
      <w:r w:rsidRPr="00E73CEB">
        <w:rPr>
          <w:sz w:val="24"/>
          <w:szCs w:val="24"/>
        </w:rPr>
        <w:t>Это должен быть основной регламент, определяющий правила ведения медицинской документации в электронной форме.  И в первую очередь – уравнивающий в правах электронный и традиционный (бумажный) документооборот.</w:t>
      </w:r>
    </w:p>
    <w:p w:rsidR="001D455B" w:rsidRPr="00E73CEB" w:rsidRDefault="001D455B" w:rsidP="001D455B">
      <w:pPr>
        <w:pStyle w:val="a3"/>
        <w:numPr>
          <w:ilvl w:val="0"/>
          <w:numId w:val="3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Разработать «Порядок получения и использования единой усиленной квалифицированной электронной подписи медицинского работника».    </w:t>
      </w:r>
    </w:p>
    <w:p w:rsidR="001D455B" w:rsidRPr="00E73CEB" w:rsidRDefault="001D455B" w:rsidP="001D455B">
      <w:pPr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Этот документ должен регламентировать все вопросы, связанные с наделением медицинских работников усиленной квалифицированной электронной подписью (УКЭП), ее отзыв, замена и использование.  Важнейшей задачей документа должно стать определения понятия единой УКЭП, медработника, которую он может использовать </w:t>
      </w:r>
      <w:proofErr w:type="gramStart"/>
      <w:r w:rsidRPr="00E73CEB">
        <w:rPr>
          <w:sz w:val="24"/>
          <w:szCs w:val="24"/>
        </w:rPr>
        <w:t>для</w:t>
      </w:r>
      <w:proofErr w:type="gramEnd"/>
      <w:r w:rsidRPr="00E73CEB">
        <w:rPr>
          <w:sz w:val="24"/>
          <w:szCs w:val="24"/>
        </w:rPr>
        <w:t xml:space="preserve"> подписания всех доступных ему медицинских документов в электронной форме (в том числе рецептов, листов нетрудоспособности, справок, заключений выписок, документов электронной медицинской карты). </w:t>
      </w:r>
    </w:p>
    <w:p w:rsidR="001D455B" w:rsidRPr="00E73CEB" w:rsidRDefault="001D455B" w:rsidP="001D455B">
      <w:pPr>
        <w:pStyle w:val="a3"/>
        <w:numPr>
          <w:ilvl w:val="0"/>
          <w:numId w:val="3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Внести изменения в приказ Минздрава России от 20 декабря 2012 г. № 1177н «Об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вмешательства». </w:t>
      </w:r>
    </w:p>
    <w:p w:rsidR="001D455B" w:rsidRPr="00E73CEB" w:rsidRDefault="001D455B" w:rsidP="001D455B">
      <w:pPr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Этот документ должен определить порядок дачи информированного согласия в форме электронного документа, в том числе и дистанционно (в соответствии с  дополненной частью 7 статьи 20 закон №323-ФЗ). Это будет играть важную роль и для </w:t>
      </w:r>
      <w:proofErr w:type="spellStart"/>
      <w:r w:rsidRPr="00E73CEB">
        <w:rPr>
          <w:sz w:val="24"/>
          <w:szCs w:val="24"/>
        </w:rPr>
        <w:t>телемедицинских</w:t>
      </w:r>
      <w:proofErr w:type="spellEnd"/>
      <w:r w:rsidRPr="00E73CEB">
        <w:rPr>
          <w:sz w:val="24"/>
          <w:szCs w:val="24"/>
        </w:rPr>
        <w:t xml:space="preserve"> технологий. </w:t>
      </w:r>
    </w:p>
    <w:p w:rsidR="001D455B" w:rsidRPr="00E73CEB" w:rsidRDefault="001D455B" w:rsidP="001D455B">
      <w:pPr>
        <w:pStyle w:val="a3"/>
        <w:numPr>
          <w:ilvl w:val="0"/>
          <w:numId w:val="3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lastRenderedPageBreak/>
        <w:t>Внести изменения в приказ Минздрава России от 29.06.2016 № 425н  «Об утверждении Порядка ознакомления пациента либо его законного представителя с медицинской документацией, отражающей состояние здоровья пациента»</w:t>
      </w:r>
    </w:p>
    <w:p w:rsidR="001D455B" w:rsidRPr="00E73CEB" w:rsidRDefault="001D455B" w:rsidP="001D455B">
      <w:pPr>
        <w:jc w:val="both"/>
        <w:rPr>
          <w:sz w:val="24"/>
          <w:szCs w:val="24"/>
        </w:rPr>
      </w:pPr>
      <w:r w:rsidRPr="00E73CEB">
        <w:rPr>
          <w:sz w:val="24"/>
          <w:szCs w:val="24"/>
        </w:rPr>
        <w:t>В этот документ необходимо внести изменения, регламентирующие правила доступа и ознакомления пациента с медицинской документацией в электронной форме. Это необходимо для использования Личных кабинетов пациентов  на всех уровнях (от ЛПУ до федерального уровня).</w:t>
      </w:r>
    </w:p>
    <w:p w:rsidR="001D455B" w:rsidRPr="00E73CEB" w:rsidRDefault="001D455B" w:rsidP="001D455B">
      <w:pPr>
        <w:pStyle w:val="a3"/>
        <w:numPr>
          <w:ilvl w:val="0"/>
          <w:numId w:val="3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Разработать  «Порядок и сроки предоставления медицинских документов (их копий) и выписок из </w:t>
      </w:r>
      <w:proofErr w:type="gramStart"/>
      <w:r w:rsidRPr="00E73CEB">
        <w:rPr>
          <w:sz w:val="24"/>
          <w:szCs w:val="24"/>
        </w:rPr>
        <w:t>них</w:t>
      </w:r>
      <w:proofErr w:type="gramEnd"/>
      <w:r w:rsidRPr="00E73CEB">
        <w:rPr>
          <w:sz w:val="24"/>
          <w:szCs w:val="24"/>
        </w:rPr>
        <w:t xml:space="preserve"> в том числе в форме электронных документов»</w:t>
      </w:r>
    </w:p>
    <w:p w:rsidR="001D455B" w:rsidRPr="00E73CEB" w:rsidRDefault="001D455B" w:rsidP="001D455B">
      <w:pPr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Такой порядок до сих пор не разработан, хотя был указан в законе №323-ФЗ, начиная с 2011 года. </w:t>
      </w:r>
      <w:proofErr w:type="gramStart"/>
      <w:r w:rsidRPr="00E73CEB">
        <w:rPr>
          <w:sz w:val="24"/>
          <w:szCs w:val="24"/>
        </w:rPr>
        <w:t>Определение порядка предоставления медицинских документов (их копий) и выписок из них в форме электронных документов необходимо в соответствии с  дополненной частью 5 статьи 22 закона №323-ФЗ).</w:t>
      </w:r>
      <w:proofErr w:type="gramEnd"/>
      <w:r w:rsidRPr="00E73CEB">
        <w:rPr>
          <w:sz w:val="24"/>
          <w:szCs w:val="24"/>
        </w:rPr>
        <w:t xml:space="preserve"> Порядок должен определить порядок подачи запроса на предоставление выписок, документов и их копий, </w:t>
      </w:r>
      <w:proofErr w:type="gramStart"/>
      <w:r w:rsidRPr="00E73CEB">
        <w:rPr>
          <w:sz w:val="24"/>
          <w:szCs w:val="24"/>
        </w:rPr>
        <w:t>направленных</w:t>
      </w:r>
      <w:proofErr w:type="gramEnd"/>
      <w:r w:rsidRPr="00E73CEB">
        <w:rPr>
          <w:sz w:val="24"/>
          <w:szCs w:val="24"/>
        </w:rPr>
        <w:t xml:space="preserve"> в том числе в электронной форме.</w:t>
      </w:r>
    </w:p>
    <w:p w:rsidR="001D455B" w:rsidRPr="00E73CEB" w:rsidRDefault="001D455B" w:rsidP="001D455B">
      <w:pPr>
        <w:pStyle w:val="a3"/>
        <w:numPr>
          <w:ilvl w:val="0"/>
          <w:numId w:val="3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Внести изменения в приказ Минздрава России от 02.05.2012 </w:t>
      </w:r>
      <w:proofErr w:type="spellStart"/>
      <w:r w:rsidRPr="00E73CEB">
        <w:rPr>
          <w:sz w:val="24"/>
          <w:szCs w:val="24"/>
        </w:rPr>
        <w:t>г.№</w:t>
      </w:r>
      <w:proofErr w:type="spellEnd"/>
      <w:r w:rsidRPr="00E73CEB">
        <w:rPr>
          <w:sz w:val="24"/>
          <w:szCs w:val="24"/>
        </w:rPr>
        <w:t xml:space="preserve"> 441н «Об утверждении порядка выдачи медицинскими организациями справок и медицинских заключений».</w:t>
      </w:r>
    </w:p>
    <w:p w:rsidR="001D455B" w:rsidRPr="00E73CEB" w:rsidRDefault="001D455B" w:rsidP="001D455B">
      <w:pPr>
        <w:jc w:val="both"/>
        <w:rPr>
          <w:sz w:val="24"/>
          <w:szCs w:val="24"/>
        </w:rPr>
      </w:pPr>
      <w:r w:rsidRPr="00E73CEB">
        <w:rPr>
          <w:sz w:val="24"/>
          <w:szCs w:val="24"/>
        </w:rPr>
        <w:t>Необходимо определить порядок выдачи справок и медицинских заключений в форме электронного документа (в соответствии с пунктом 3 статьи 78)</w:t>
      </w:r>
    </w:p>
    <w:p w:rsidR="001D455B" w:rsidRPr="00E73CEB" w:rsidRDefault="001D455B" w:rsidP="001D455B">
      <w:pPr>
        <w:jc w:val="both"/>
        <w:rPr>
          <w:sz w:val="24"/>
          <w:szCs w:val="24"/>
        </w:rPr>
      </w:pPr>
    </w:p>
    <w:p w:rsidR="001D455B" w:rsidRPr="00E73CEB" w:rsidRDefault="001D455B" w:rsidP="001D455B">
      <w:pPr>
        <w:jc w:val="both"/>
        <w:rPr>
          <w:b/>
          <w:color w:val="0070C0"/>
          <w:sz w:val="24"/>
          <w:szCs w:val="24"/>
        </w:rPr>
      </w:pPr>
      <w:r w:rsidRPr="00E73CEB">
        <w:rPr>
          <w:b/>
          <w:color w:val="0070C0"/>
          <w:sz w:val="24"/>
          <w:szCs w:val="24"/>
        </w:rPr>
        <w:t xml:space="preserve">Электронные рецепты. </w:t>
      </w:r>
    </w:p>
    <w:p w:rsidR="001D455B" w:rsidRPr="00E73CEB" w:rsidRDefault="001D455B" w:rsidP="001D455B">
      <w:pPr>
        <w:pStyle w:val="a3"/>
        <w:numPr>
          <w:ilvl w:val="0"/>
          <w:numId w:val="4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>Разработать приказ Минздрава России «Об утверждении правил информационного взаимодействия его участников в целях выдачи рецептов на медицинские изделия и лекарственные препараты в форме электронных документов, подписанных усиленной квалифицированной электронной подписью врача (фельдшера, акушера)».</w:t>
      </w:r>
    </w:p>
    <w:p w:rsidR="001D455B" w:rsidRPr="00E73CEB" w:rsidRDefault="001D455B" w:rsidP="001D455B">
      <w:pPr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Этот документ должен регламентировать все вопросы информационных взаимодействий связанные с обращением электронных рецептов на всех этапах от врача до аптеки и пациента. Содержание (даже концептуальное) этого документа не полностью ясно. </w:t>
      </w:r>
    </w:p>
    <w:p w:rsidR="001D455B" w:rsidRPr="00E73CEB" w:rsidRDefault="001D455B" w:rsidP="001D455B">
      <w:pPr>
        <w:pStyle w:val="a3"/>
        <w:numPr>
          <w:ilvl w:val="0"/>
          <w:numId w:val="4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Внести изменения в приказ от 20 декабря 2012 г. №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хранения". </w:t>
      </w:r>
    </w:p>
    <w:p w:rsidR="001D455B" w:rsidRPr="00E73CEB" w:rsidRDefault="001D455B" w:rsidP="001D455B">
      <w:pPr>
        <w:pStyle w:val="a3"/>
        <w:numPr>
          <w:ilvl w:val="0"/>
          <w:numId w:val="4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Внести изменения в приказ от 1 августа 2012 г. № 54н "Об утверждении формы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оформления". </w:t>
      </w:r>
    </w:p>
    <w:p w:rsidR="001D455B" w:rsidRPr="00E73CEB" w:rsidRDefault="001D455B" w:rsidP="001D455B">
      <w:pPr>
        <w:pStyle w:val="a3"/>
        <w:numPr>
          <w:ilvl w:val="0"/>
          <w:numId w:val="4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Внести изменения в приказ от 20 декабря 2012 г. № 1181н "Об утверждении порядка назначения и выписывания медицинских изделий, а также форм </w:t>
      </w:r>
      <w:r w:rsidRPr="00E73CEB">
        <w:rPr>
          <w:sz w:val="24"/>
          <w:szCs w:val="24"/>
        </w:rPr>
        <w:lastRenderedPageBreak/>
        <w:t>рецептурных бланков на медицинские изделия и порядке оформления указанных бланков, их учета и хранения".</w:t>
      </w:r>
    </w:p>
    <w:p w:rsidR="001D455B" w:rsidRPr="00E73CEB" w:rsidRDefault="001D455B" w:rsidP="001D455B">
      <w:pPr>
        <w:jc w:val="both"/>
        <w:rPr>
          <w:sz w:val="24"/>
          <w:szCs w:val="24"/>
        </w:rPr>
      </w:pPr>
      <w:r w:rsidRPr="00E73CEB">
        <w:rPr>
          <w:sz w:val="24"/>
          <w:szCs w:val="24"/>
        </w:rPr>
        <w:t>Эти приказы должны уточнить порядок назначения и выписывания лекарственных препаратов, медицинских изделий, форм рецептурных бланков в форме электронных документов, подписанных усиленной квалифицированной электронной подписью,  на лекарственные препараты, медицинские изделия, а также порядок оформления этих бланков, их учета и хранения, в том числе в электронном виде.</w:t>
      </w:r>
    </w:p>
    <w:p w:rsidR="00DB6906" w:rsidRPr="00E73CEB" w:rsidRDefault="00DB6906" w:rsidP="001D455B">
      <w:pPr>
        <w:jc w:val="both"/>
        <w:rPr>
          <w:b/>
          <w:color w:val="0070C0"/>
          <w:sz w:val="24"/>
          <w:szCs w:val="24"/>
        </w:rPr>
      </w:pPr>
    </w:p>
    <w:p w:rsidR="001D455B" w:rsidRPr="00E73CEB" w:rsidRDefault="001D455B" w:rsidP="001D455B">
      <w:pPr>
        <w:jc w:val="both"/>
        <w:rPr>
          <w:b/>
          <w:color w:val="0070C0"/>
          <w:sz w:val="24"/>
          <w:szCs w:val="24"/>
        </w:rPr>
      </w:pPr>
      <w:proofErr w:type="spellStart"/>
      <w:r w:rsidRPr="00E73CEB">
        <w:rPr>
          <w:b/>
          <w:color w:val="0070C0"/>
          <w:sz w:val="24"/>
          <w:szCs w:val="24"/>
        </w:rPr>
        <w:t>Телемедицина</w:t>
      </w:r>
      <w:proofErr w:type="spellEnd"/>
      <w:r w:rsidRPr="00E73CEB">
        <w:rPr>
          <w:b/>
          <w:color w:val="0070C0"/>
          <w:sz w:val="24"/>
          <w:szCs w:val="24"/>
        </w:rPr>
        <w:t xml:space="preserve">. </w:t>
      </w:r>
    </w:p>
    <w:p w:rsidR="001D455B" w:rsidRPr="00E73CEB" w:rsidRDefault="001D455B" w:rsidP="001D455B">
      <w:pPr>
        <w:pStyle w:val="a3"/>
        <w:numPr>
          <w:ilvl w:val="0"/>
          <w:numId w:val="5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Разработать «Порядок оказания медицинской помощи с применением </w:t>
      </w:r>
      <w:proofErr w:type="spellStart"/>
      <w:r w:rsidRPr="00E73CEB">
        <w:rPr>
          <w:sz w:val="24"/>
          <w:szCs w:val="24"/>
        </w:rPr>
        <w:t>телемедицинских</w:t>
      </w:r>
      <w:proofErr w:type="spellEnd"/>
      <w:r w:rsidRPr="00E73CEB">
        <w:rPr>
          <w:sz w:val="24"/>
          <w:szCs w:val="24"/>
        </w:rPr>
        <w:t xml:space="preserve"> технологий». </w:t>
      </w:r>
    </w:p>
    <w:p w:rsidR="001D455B" w:rsidRPr="00E73CEB" w:rsidRDefault="001D455B" w:rsidP="001D455B">
      <w:pPr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Этот документ должен регламентировать все вопросы, связанные с применением </w:t>
      </w:r>
      <w:proofErr w:type="spellStart"/>
      <w:r w:rsidRPr="00E73CEB">
        <w:rPr>
          <w:sz w:val="24"/>
          <w:szCs w:val="24"/>
        </w:rPr>
        <w:t>телемедицинских</w:t>
      </w:r>
      <w:proofErr w:type="spellEnd"/>
      <w:r w:rsidRPr="00E73CEB">
        <w:rPr>
          <w:sz w:val="24"/>
          <w:szCs w:val="24"/>
        </w:rPr>
        <w:t xml:space="preserve"> технологий на основании требований статью 36.2, внесенной в закон №363-ФЗ, в том числе сценарии и регламент использования, а также правила идентификации, аутентификации и документирования. </w:t>
      </w:r>
    </w:p>
    <w:p w:rsidR="001D455B" w:rsidRPr="00E73CEB" w:rsidRDefault="001D455B" w:rsidP="001D455B">
      <w:pPr>
        <w:jc w:val="both"/>
        <w:rPr>
          <w:sz w:val="24"/>
          <w:szCs w:val="24"/>
        </w:rPr>
      </w:pPr>
    </w:p>
    <w:p w:rsidR="001D455B" w:rsidRPr="00E73CEB" w:rsidRDefault="001D455B" w:rsidP="001D455B">
      <w:pPr>
        <w:jc w:val="both"/>
        <w:rPr>
          <w:b/>
          <w:color w:val="0070C0"/>
          <w:sz w:val="24"/>
          <w:szCs w:val="24"/>
        </w:rPr>
      </w:pPr>
      <w:r w:rsidRPr="00E73CEB">
        <w:rPr>
          <w:b/>
          <w:color w:val="0070C0"/>
          <w:sz w:val="24"/>
          <w:szCs w:val="24"/>
        </w:rPr>
        <w:t>Единая государственная система в здравоохранении (ЕГИСЗ).</w:t>
      </w:r>
    </w:p>
    <w:p w:rsidR="001D455B" w:rsidRPr="00E73CEB" w:rsidRDefault="001D455B" w:rsidP="001D455B">
      <w:pPr>
        <w:pStyle w:val="a3"/>
        <w:numPr>
          <w:ilvl w:val="0"/>
          <w:numId w:val="6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 xml:space="preserve">Разработать Постановление Правительства Российской Федерации «Об утверждении Положения о единой государственной информационной системе в сфере здравоохранения». </w:t>
      </w:r>
    </w:p>
    <w:p w:rsidR="001D455B" w:rsidRPr="00E73CEB" w:rsidRDefault="001D455B" w:rsidP="001D455B">
      <w:pPr>
        <w:jc w:val="both"/>
        <w:rPr>
          <w:sz w:val="24"/>
          <w:szCs w:val="24"/>
        </w:rPr>
      </w:pPr>
      <w:r w:rsidRPr="00E73CEB">
        <w:rPr>
          <w:sz w:val="24"/>
          <w:szCs w:val="24"/>
        </w:rPr>
        <w:t>В постановлении необходимо определить:</w:t>
      </w:r>
    </w:p>
    <w:p w:rsidR="001D455B" w:rsidRPr="00E73CEB" w:rsidRDefault="001D455B" w:rsidP="00E73AAD">
      <w:pPr>
        <w:pStyle w:val="a3"/>
        <w:numPr>
          <w:ilvl w:val="0"/>
          <w:numId w:val="7"/>
        </w:numPr>
        <w:spacing w:line="254" w:lineRule="auto"/>
        <w:ind w:left="426" w:hanging="426"/>
        <w:jc w:val="both"/>
        <w:rPr>
          <w:sz w:val="24"/>
          <w:szCs w:val="24"/>
        </w:rPr>
      </w:pPr>
      <w:r w:rsidRPr="00E73CEB">
        <w:rPr>
          <w:sz w:val="24"/>
          <w:szCs w:val="24"/>
        </w:rPr>
        <w:t>порядок и условия взаимодействия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 (в соответствии с частью 5 статьи 91 Федерального закона № 323-ФЗ);</w:t>
      </w:r>
    </w:p>
    <w:p w:rsidR="001D455B" w:rsidRDefault="001D455B" w:rsidP="00E73AAD">
      <w:pPr>
        <w:pStyle w:val="a3"/>
        <w:numPr>
          <w:ilvl w:val="0"/>
          <w:numId w:val="7"/>
        </w:numPr>
        <w:spacing w:line="254" w:lineRule="auto"/>
        <w:ind w:left="426" w:hanging="426"/>
        <w:jc w:val="both"/>
        <w:rPr>
          <w:sz w:val="24"/>
          <w:szCs w:val="24"/>
        </w:rPr>
      </w:pPr>
      <w:r w:rsidRPr="00E73CEB">
        <w:rPr>
          <w:sz w:val="24"/>
          <w:szCs w:val="24"/>
        </w:rPr>
        <w:t>положение о единой информационной системе в сфере здравоохранения, в том числе порядок доступа к информации, содержащейся в ней, порядок и сроки представления информации в единую систему, порядок обмена информацией с использованием Единой системы (в соответствии с частями 2 и 8 статьи 91.1 статьи 91 Федерального закона № 323-ФЗ);</w:t>
      </w:r>
    </w:p>
    <w:p w:rsidR="00E73CEB" w:rsidRPr="00E73CEB" w:rsidRDefault="00E73CEB" w:rsidP="00E73CEB">
      <w:pPr>
        <w:pStyle w:val="a3"/>
        <w:spacing w:line="254" w:lineRule="auto"/>
        <w:jc w:val="both"/>
        <w:rPr>
          <w:sz w:val="24"/>
          <w:szCs w:val="24"/>
        </w:rPr>
      </w:pPr>
    </w:p>
    <w:p w:rsidR="001D455B" w:rsidRPr="00E73CEB" w:rsidRDefault="001D455B" w:rsidP="001D455B">
      <w:pPr>
        <w:pStyle w:val="a3"/>
        <w:numPr>
          <w:ilvl w:val="0"/>
          <w:numId w:val="6"/>
        </w:numPr>
        <w:spacing w:line="254" w:lineRule="auto"/>
        <w:jc w:val="both"/>
        <w:rPr>
          <w:sz w:val="24"/>
          <w:szCs w:val="24"/>
        </w:rPr>
      </w:pPr>
      <w:r w:rsidRPr="00E73CEB">
        <w:rPr>
          <w:sz w:val="24"/>
          <w:szCs w:val="24"/>
        </w:rPr>
        <w:t>Разработать (</w:t>
      </w:r>
      <w:proofErr w:type="spellStart"/>
      <w:r w:rsidRPr="00E73CEB">
        <w:rPr>
          <w:sz w:val="24"/>
          <w:szCs w:val="24"/>
        </w:rPr>
        <w:t>Роскомнадзор</w:t>
      </w:r>
      <w:proofErr w:type="spellEnd"/>
      <w:r w:rsidRPr="00E73CEB">
        <w:rPr>
          <w:sz w:val="24"/>
          <w:szCs w:val="24"/>
        </w:rPr>
        <w:t xml:space="preserve">)  «Порядок обезличивания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освидетельствования» </w:t>
      </w:r>
    </w:p>
    <w:p w:rsidR="008B6EC7" w:rsidRPr="001D455B" w:rsidRDefault="00DB6906" w:rsidP="00E73CEB">
      <w:pPr>
        <w:jc w:val="both"/>
        <w:rPr>
          <w:szCs w:val="28"/>
        </w:rPr>
      </w:pPr>
      <w:r w:rsidRPr="00E73CEB">
        <w:rPr>
          <w:sz w:val="24"/>
          <w:szCs w:val="24"/>
        </w:rPr>
        <w:t>Д</w:t>
      </w:r>
      <w:r w:rsidR="001D455B" w:rsidRPr="00E73CEB">
        <w:rPr>
          <w:sz w:val="24"/>
          <w:szCs w:val="24"/>
        </w:rPr>
        <w:t>окумент, в котором нужно определить порядок обезличивания персональных и медицинских данных пациентов для передачи в ЕГИСЗ (в соответствии с  пунктами 4 и 5 части 3 статьи 91.1).</w:t>
      </w:r>
      <w:bookmarkStart w:id="1" w:name="_GoBack"/>
      <w:bookmarkEnd w:id="1"/>
    </w:p>
    <w:sectPr w:rsidR="008B6EC7" w:rsidRPr="001D455B" w:rsidSect="00B21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EB2"/>
    <w:multiLevelType w:val="hybridMultilevel"/>
    <w:tmpl w:val="8AAEB33A"/>
    <w:lvl w:ilvl="0" w:tplc="8D4E551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63E4B"/>
    <w:multiLevelType w:val="hybridMultilevel"/>
    <w:tmpl w:val="E6C811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192ED2"/>
    <w:multiLevelType w:val="hybridMultilevel"/>
    <w:tmpl w:val="8AAEB33A"/>
    <w:lvl w:ilvl="0" w:tplc="8D4E551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462B23"/>
    <w:multiLevelType w:val="hybridMultilevel"/>
    <w:tmpl w:val="8AAEB33A"/>
    <w:lvl w:ilvl="0" w:tplc="8D4E551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A2BC6"/>
    <w:multiLevelType w:val="hybridMultilevel"/>
    <w:tmpl w:val="F058E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F3401"/>
    <w:multiLevelType w:val="hybridMultilevel"/>
    <w:tmpl w:val="B68ED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06C32"/>
    <w:multiLevelType w:val="hybridMultilevel"/>
    <w:tmpl w:val="8AAEB33A"/>
    <w:lvl w:ilvl="0" w:tplc="8D4E551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68E"/>
    <w:rsid w:val="001B467F"/>
    <w:rsid w:val="001D455B"/>
    <w:rsid w:val="00230041"/>
    <w:rsid w:val="002835D7"/>
    <w:rsid w:val="0031068E"/>
    <w:rsid w:val="00341177"/>
    <w:rsid w:val="0045362F"/>
    <w:rsid w:val="00457331"/>
    <w:rsid w:val="008725CF"/>
    <w:rsid w:val="008B6EC7"/>
    <w:rsid w:val="00A4522A"/>
    <w:rsid w:val="00AC2F35"/>
    <w:rsid w:val="00B2130F"/>
    <w:rsid w:val="00CA34E4"/>
    <w:rsid w:val="00CD4682"/>
    <w:rsid w:val="00CE74B7"/>
    <w:rsid w:val="00D44F43"/>
    <w:rsid w:val="00DB6906"/>
    <w:rsid w:val="00E73AAD"/>
    <w:rsid w:val="00E73CEB"/>
    <w:rsid w:val="00EB13C7"/>
    <w:rsid w:val="00F4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47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D4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asd</dc:creator>
  <cp:keywords/>
  <dc:description/>
  <cp:lastModifiedBy>asd asd</cp:lastModifiedBy>
  <cp:revision>22</cp:revision>
  <dcterms:created xsi:type="dcterms:W3CDTF">2017-07-27T04:36:00Z</dcterms:created>
  <dcterms:modified xsi:type="dcterms:W3CDTF">2017-08-16T03:24:00Z</dcterms:modified>
</cp:coreProperties>
</file>